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2ADE831A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0E0987" w:rsidRPr="000E0987">
        <w:rPr>
          <w:b/>
          <w:bCs/>
        </w:rPr>
        <w:t>www.vibrantshop.sk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23C79113" w:rsidR="00D8458F" w:rsidRDefault="00D12EB4" w:rsidP="00D12EB4">
      <w:pPr>
        <w:spacing w:before="240" w:line="276" w:lineRule="auto"/>
      </w:pPr>
      <w:r>
        <w:t xml:space="preserve">– Komu: </w:t>
      </w:r>
      <w:r w:rsidR="000E0987" w:rsidRPr="000E0987">
        <w:t>MINEXPRO s. r. o., Sedličná 3100, 91311 Trenčianske Stankovce,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430446">
    <w:abstractNumId w:val="2"/>
  </w:num>
  <w:num w:numId="2" w16cid:durableId="1649280375">
    <w:abstractNumId w:val="4"/>
  </w:num>
  <w:num w:numId="3" w16cid:durableId="1545017487">
    <w:abstractNumId w:val="0"/>
  </w:num>
  <w:num w:numId="4" w16cid:durableId="1056470710">
    <w:abstractNumId w:val="1"/>
  </w:num>
  <w:num w:numId="5" w16cid:durableId="89223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0E0987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2022-09-27T07:53:00Z</dcterms:created>
  <dcterms:modified xsi:type="dcterms:W3CDTF">2022-09-27T07:53:00Z</dcterms:modified>
</cp:coreProperties>
</file>